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10604500</wp:posOffset>
            </wp:positionH>
            <wp:positionV relativeFrom="topMargin">
              <wp:posOffset>10934700</wp:posOffset>
            </wp:positionV>
            <wp:extent cx="330200" cy="355600"/>
            <wp:effectExtent l="0" t="0" r="1270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30200" cy="355600"/>
                    </a:xfrm>
                    <a:prstGeom prst="rect">
                      <a:avLst/>
                    </a:prstGeom>
                  </pic:spPr>
                </pic:pic>
              </a:graphicData>
            </a:graphic>
          </wp:anchor>
        </w:drawing>
      </w:r>
      <w:r>
        <w:rPr>
          <w:rFonts w:hint="eastAsia"/>
          <w:sz w:val="32"/>
          <w:szCs w:val="32"/>
          <w:lang w:eastAsia="zh-CN"/>
        </w:rPr>
        <w:t>部编版九年级下册历史第15课   第二次世界大战练习题</w:t>
      </w:r>
    </w:p>
    <w:p>
      <w:pPr>
        <w:numPr>
          <w:ilvl w:val="0"/>
          <w:numId w:val="1"/>
        </w:numPr>
        <w:rPr>
          <w:rFonts w:hint="eastAsia"/>
          <w:b/>
          <w:bCs/>
          <w:sz w:val="28"/>
          <w:szCs w:val="28"/>
          <w:lang w:eastAsia="zh-CN"/>
        </w:rPr>
      </w:pPr>
      <w:r>
        <w:rPr>
          <w:rFonts w:hint="eastAsia"/>
          <w:b/>
          <w:bCs/>
          <w:sz w:val="28"/>
          <w:szCs w:val="28"/>
          <w:lang w:eastAsia="zh-CN"/>
        </w:rPr>
        <w:t>选择题</w:t>
      </w:r>
    </w:p>
    <w:p>
      <w:pPr>
        <w:numPr>
          <w:ilvl w:val="0"/>
          <w:numId w:val="0"/>
        </w:numPr>
        <w:rPr>
          <w:rFonts w:hint="eastAsia"/>
          <w:sz w:val="24"/>
          <w:szCs w:val="24"/>
          <w:lang w:eastAsia="zh-CN"/>
        </w:rPr>
      </w:pPr>
      <w:r>
        <w:rPr>
          <w:rFonts w:hint="eastAsia"/>
          <w:sz w:val="24"/>
          <w:szCs w:val="24"/>
          <w:lang w:eastAsia="zh-CN"/>
        </w:rPr>
        <w:t>1.中国人常用“饮鸩止渴”来告诫人们，不要只顾眼前利益，而不顾将来之祸患。世界史上英法把“饮鸩止渴”的绥靖政策推向顶峰，加速了二战爆发的会议是（</w:t>
      </w:r>
      <w:r>
        <w:rPr>
          <w:rFonts w:hint="eastAsia"/>
          <w:sz w:val="24"/>
          <w:szCs w:val="24"/>
          <w:lang w:val="en-US" w:eastAsia="zh-CN"/>
        </w:rPr>
        <w:t xml:space="preserve">   </w:t>
      </w:r>
      <w:r>
        <w:rPr>
          <w:rFonts w:hint="eastAsia"/>
          <w:sz w:val="24"/>
          <w:szCs w:val="24"/>
          <w:lang w:eastAsia="zh-CN"/>
        </w:rPr>
        <w:t>）</w:t>
      </w:r>
    </w:p>
    <w:p>
      <w:pPr>
        <w:numPr>
          <w:ilvl w:val="0"/>
          <w:numId w:val="0"/>
        </w:numPr>
        <w:rPr>
          <w:rFonts w:hint="eastAsia"/>
          <w:sz w:val="24"/>
          <w:szCs w:val="24"/>
          <w:lang w:eastAsia="zh-CN"/>
        </w:rPr>
      </w:pPr>
      <w:r>
        <w:rPr>
          <w:rFonts w:hint="eastAsia"/>
          <w:sz w:val="24"/>
          <w:szCs w:val="24"/>
          <w:lang w:eastAsia="zh-CN"/>
        </w:rPr>
        <w:t xml:space="preserve"> A.巴黎和会     B.慕尼黑会议     </w:t>
      </w:r>
    </w:p>
    <w:p>
      <w:pPr>
        <w:numPr>
          <w:ilvl w:val="0"/>
          <w:numId w:val="0"/>
        </w:numPr>
        <w:rPr>
          <w:rFonts w:hint="eastAsia"/>
          <w:sz w:val="24"/>
          <w:szCs w:val="24"/>
          <w:lang w:eastAsia="zh-CN"/>
        </w:rPr>
      </w:pPr>
      <w:r>
        <w:rPr>
          <w:rFonts w:hint="eastAsia"/>
          <w:sz w:val="24"/>
          <w:szCs w:val="24"/>
          <w:lang w:eastAsia="zh-CN"/>
        </w:rPr>
        <w:t>C.华盛顿会议    D.雅尔塔会议</w:t>
      </w:r>
    </w:p>
    <w:p>
      <w:pPr>
        <w:numPr>
          <w:ilvl w:val="0"/>
          <w:numId w:val="0"/>
        </w:numPr>
        <w:rPr>
          <w:rFonts w:hint="eastAsia"/>
          <w:sz w:val="24"/>
          <w:szCs w:val="24"/>
          <w:lang w:eastAsia="zh-CN"/>
        </w:rPr>
      </w:pPr>
      <w:r>
        <w:rPr>
          <w:rFonts w:hint="eastAsia"/>
          <w:sz w:val="24"/>
          <w:szCs w:val="24"/>
          <w:lang w:eastAsia="zh-CN"/>
        </w:rPr>
        <w:t xml:space="preserve">2.“那个臭名昭著的慕尼黑会议想牺牲一个弱小国家的利益来换取他们所谓的大国的永久和平,结果那个叫希特勒的纳粹分子给他们上了很好的一课。”这里“一个弱小国家”是指（   ）            </w:t>
      </w:r>
    </w:p>
    <w:p>
      <w:pPr>
        <w:numPr>
          <w:ilvl w:val="0"/>
          <w:numId w:val="0"/>
        </w:numPr>
        <w:rPr>
          <w:rFonts w:hint="eastAsia"/>
          <w:sz w:val="24"/>
          <w:szCs w:val="24"/>
          <w:lang w:eastAsia="zh-CN"/>
        </w:rPr>
      </w:pPr>
      <w:r>
        <w:rPr>
          <w:rFonts w:hint="eastAsia"/>
          <w:sz w:val="24"/>
          <w:szCs w:val="24"/>
          <w:lang w:eastAsia="zh-CN"/>
        </w:rPr>
        <w:t>A. 波兰                B. 捷克斯洛伐克                C. 匈牙利               D. 中国</w:t>
      </w:r>
    </w:p>
    <w:p>
      <w:pPr>
        <w:numPr>
          <w:ilvl w:val="0"/>
          <w:numId w:val="0"/>
        </w:numPr>
        <w:rPr>
          <w:rFonts w:hint="eastAsia"/>
          <w:sz w:val="24"/>
          <w:szCs w:val="24"/>
          <w:lang w:eastAsia="zh-CN"/>
        </w:rPr>
      </w:pPr>
      <w:r>
        <w:rPr>
          <w:rFonts w:hint="eastAsia"/>
          <w:sz w:val="24"/>
          <w:szCs w:val="24"/>
          <w:lang w:eastAsia="zh-CN"/>
        </w:rPr>
        <w:t>3．此次战役最终以苏联红军的胜利而告终，宣告了希特勒闪电战战无不胜的神话的破灭，极大地鼓舞了世界反法西斯人民抗击侵略的决心。这场战役是(　　)</w:t>
      </w:r>
    </w:p>
    <w:p>
      <w:pPr>
        <w:numPr>
          <w:ilvl w:val="0"/>
          <w:numId w:val="0"/>
        </w:numPr>
        <w:rPr>
          <w:rFonts w:hint="eastAsia"/>
          <w:sz w:val="24"/>
          <w:szCs w:val="24"/>
          <w:lang w:eastAsia="zh-CN"/>
        </w:rPr>
      </w:pPr>
      <w:r>
        <w:rPr>
          <w:rFonts w:hint="eastAsia"/>
          <w:sz w:val="24"/>
          <w:szCs w:val="24"/>
          <w:lang w:eastAsia="zh-CN"/>
        </w:rPr>
        <w:t xml:space="preserve">A．斯大林格勒战役  </w:t>
      </w:r>
      <w:r>
        <w:rPr>
          <w:rFonts w:hint="eastAsia"/>
          <w:sz w:val="24"/>
          <w:szCs w:val="24"/>
          <w:lang w:eastAsia="zh-CN"/>
        </w:rPr>
        <w:tab/>
      </w:r>
      <w:r>
        <w:rPr>
          <w:rFonts w:hint="eastAsia"/>
          <w:sz w:val="24"/>
          <w:szCs w:val="24"/>
          <w:lang w:eastAsia="zh-CN"/>
        </w:rPr>
        <w:t>B．诺曼底登陆</w:t>
      </w:r>
    </w:p>
    <w:p>
      <w:pPr>
        <w:numPr>
          <w:ilvl w:val="0"/>
          <w:numId w:val="0"/>
        </w:numPr>
        <w:rPr>
          <w:rFonts w:hint="eastAsia"/>
          <w:sz w:val="24"/>
          <w:szCs w:val="24"/>
          <w:lang w:eastAsia="zh-CN"/>
        </w:rPr>
      </w:pPr>
      <w:r>
        <w:rPr>
          <w:rFonts w:hint="eastAsia"/>
          <w:sz w:val="24"/>
          <w:szCs w:val="24"/>
          <w:lang w:eastAsia="zh-CN"/>
        </w:rPr>
        <w:t xml:space="preserve">C．莫斯科保卫战   </w:t>
      </w:r>
      <w:r>
        <w:rPr>
          <w:rFonts w:hint="eastAsia"/>
          <w:sz w:val="24"/>
          <w:szCs w:val="24"/>
          <w:lang w:eastAsia="zh-CN"/>
        </w:rPr>
        <w:tab/>
      </w:r>
      <w:r>
        <w:rPr>
          <w:rFonts w:hint="eastAsia"/>
          <w:sz w:val="24"/>
          <w:szCs w:val="24"/>
          <w:lang w:eastAsia="zh-CN"/>
        </w:rPr>
        <w:t>D．凡尔登战役</w:t>
      </w:r>
    </w:p>
    <w:p>
      <w:pPr>
        <w:numPr>
          <w:ilvl w:val="0"/>
          <w:numId w:val="0"/>
        </w:numPr>
        <w:rPr>
          <w:rFonts w:hint="default"/>
          <w:sz w:val="24"/>
          <w:szCs w:val="24"/>
          <w:lang w:val="en-US" w:eastAsia="zh-CN"/>
        </w:rPr>
      </w:pPr>
      <w:r>
        <w:rPr>
          <w:rFonts w:hint="eastAsia"/>
          <w:sz w:val="24"/>
          <w:szCs w:val="24"/>
          <w:lang w:eastAsia="zh-CN"/>
        </w:rPr>
        <w:t>4.九年级(3)班的同学通过学习，对绥靖政策有了更深层的认识，并归纳了以下几个观点，你认为与事实相符合的有</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①英法是绥靖政策的主要推行者②慕尼黑会议将绥靖政策推向了顶峰③绥靖政策纵容了德、意法西斯的侵略扩张④绥靖政策加速了二战的爆发⑤绥靖政策的目的是想把法西斯德国这股祸水引向中国</w:t>
      </w:r>
    </w:p>
    <w:p>
      <w:pPr>
        <w:numPr>
          <w:ilvl w:val="0"/>
          <w:numId w:val="0"/>
        </w:numPr>
        <w:rPr>
          <w:rFonts w:hint="eastAsia"/>
          <w:sz w:val="24"/>
          <w:szCs w:val="24"/>
          <w:lang w:eastAsia="zh-CN"/>
        </w:rPr>
      </w:pPr>
      <w:r>
        <w:rPr>
          <w:rFonts w:hint="eastAsia"/>
          <w:sz w:val="24"/>
          <w:szCs w:val="24"/>
          <w:lang w:eastAsia="zh-CN"/>
        </w:rPr>
        <w:t xml:space="preserve">A.①②③④⑤     B.②③④⑤     </w:t>
      </w:r>
    </w:p>
    <w:p>
      <w:pPr>
        <w:numPr>
          <w:ilvl w:val="0"/>
          <w:numId w:val="0"/>
        </w:numPr>
        <w:rPr>
          <w:rFonts w:hint="eastAsia"/>
          <w:sz w:val="24"/>
          <w:szCs w:val="24"/>
          <w:lang w:eastAsia="zh-CN"/>
        </w:rPr>
      </w:pPr>
      <w:r>
        <w:rPr>
          <w:rFonts w:hint="eastAsia"/>
          <w:sz w:val="24"/>
          <w:szCs w:val="24"/>
          <w:lang w:eastAsia="zh-CN"/>
        </w:rPr>
        <w:t>C.①②③④       D.①②④⑤</w:t>
      </w:r>
    </w:p>
    <w:p>
      <w:pPr>
        <w:numPr>
          <w:ilvl w:val="0"/>
          <w:numId w:val="0"/>
        </w:numPr>
        <w:rPr>
          <w:rFonts w:hint="eastAsia"/>
          <w:sz w:val="24"/>
          <w:szCs w:val="24"/>
          <w:lang w:eastAsia="zh-CN"/>
        </w:rPr>
      </w:pPr>
      <w:r>
        <w:rPr>
          <w:rFonts w:hint="eastAsia"/>
          <w:sz w:val="24"/>
          <w:szCs w:val="24"/>
          <w:lang w:eastAsia="zh-CN"/>
        </w:rPr>
        <w:t>5.如图所示军事行动产生的直接影响是（    ）</w:t>
      </w:r>
    </w:p>
    <w:p>
      <w:pPr>
        <w:numPr>
          <w:ilvl w:val="0"/>
          <w:numId w:val="0"/>
        </w:numPr>
        <w:rPr>
          <w:rFonts w:hint="eastAsia"/>
          <w:sz w:val="24"/>
          <w:szCs w:val="24"/>
          <w:lang w:eastAsia="zh-CN"/>
        </w:rPr>
      </w:pPr>
      <w:r>
        <w:rPr>
          <w:sz w:val="24"/>
          <w:szCs w:val="24"/>
          <w:lang w:eastAsia="zh-CN"/>
        </w:rPr>
        <w:drawing>
          <wp:inline distT="0" distB="0" distL="114300" distR="114300">
            <wp:extent cx="2076450" cy="15049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076450" cy="1504950"/>
                    </a:xfrm>
                    <a:prstGeom prst="rect">
                      <a:avLst/>
                    </a:prstGeom>
                    <a:noFill/>
                    <a:ln>
                      <a:noFill/>
                    </a:ln>
                  </pic:spPr>
                </pic:pic>
              </a:graphicData>
            </a:graphic>
          </wp:inline>
        </w:drawing>
      </w:r>
    </w:p>
    <w:p>
      <w:pPr>
        <w:numPr>
          <w:ilvl w:val="0"/>
          <w:numId w:val="0"/>
        </w:numPr>
        <w:rPr>
          <w:rFonts w:hint="eastAsia"/>
          <w:sz w:val="24"/>
          <w:szCs w:val="24"/>
          <w:lang w:eastAsia="zh-CN"/>
        </w:rPr>
      </w:pPr>
      <w:r>
        <w:rPr>
          <w:rFonts w:hint="eastAsia"/>
          <w:sz w:val="24"/>
          <w:szCs w:val="24"/>
          <w:lang w:eastAsia="zh-CN"/>
        </w:rPr>
        <w:t>A. 世界大战的亚洲策源地形成                                B. 第二次也界大战全面爆发</w:t>
      </w:r>
    </w:p>
    <w:p>
      <w:pPr>
        <w:numPr>
          <w:ilvl w:val="0"/>
          <w:numId w:val="0"/>
        </w:numPr>
        <w:rPr>
          <w:rFonts w:hint="eastAsia"/>
          <w:sz w:val="24"/>
          <w:szCs w:val="24"/>
          <w:lang w:eastAsia="zh-CN"/>
        </w:rPr>
      </w:pPr>
      <w:r>
        <w:rPr>
          <w:rFonts w:hint="eastAsia"/>
          <w:sz w:val="24"/>
          <w:szCs w:val="24"/>
          <w:lang w:eastAsia="zh-CN"/>
        </w:rPr>
        <w:t>C. 太平洋战争爆发                                                  D. 苏联出兵中国东北</w:t>
      </w:r>
    </w:p>
    <w:p>
      <w:pPr>
        <w:numPr>
          <w:ilvl w:val="0"/>
          <w:numId w:val="0"/>
        </w:numPr>
        <w:rPr>
          <w:rFonts w:hint="eastAsia"/>
          <w:sz w:val="24"/>
          <w:szCs w:val="24"/>
          <w:lang w:eastAsia="zh-CN"/>
        </w:rPr>
      </w:pPr>
      <w:r>
        <w:rPr>
          <w:rFonts w:hint="eastAsia"/>
          <w:sz w:val="24"/>
          <w:szCs w:val="24"/>
          <w:lang w:eastAsia="zh-CN"/>
        </w:rPr>
        <w:t>6．下图所示历史事件发生在1945年5月，其作用是(　　)</w:t>
      </w:r>
    </w:p>
    <w:p>
      <w:pPr>
        <w:numPr>
          <w:ilvl w:val="0"/>
          <w:numId w:val="0"/>
        </w:numPr>
        <w:rPr>
          <w:rFonts w:hint="eastAsia"/>
          <w:sz w:val="24"/>
          <w:szCs w:val="24"/>
          <w:lang w:eastAsia="zh-CN"/>
        </w:rPr>
      </w:pPr>
      <w:r>
        <w:rPr>
          <w:rFonts w:ascii="宋体" w:hAnsi="宋体"/>
          <w:sz w:val="24"/>
          <w:szCs w:val="24"/>
        </w:rPr>
        <w:drawing>
          <wp:inline distT="0" distB="0" distL="0" distR="0">
            <wp:extent cx="1355725" cy="2059305"/>
            <wp:effectExtent l="0" t="0" r="15875" b="17145"/>
            <wp:docPr id="174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3" name="Picture 7"/>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357356" cy="2061754"/>
                    </a:xfrm>
                    <a:prstGeom prst="rect">
                      <a:avLst/>
                    </a:prstGeom>
                    <a:noFill/>
                    <a:ln>
                      <a:noFill/>
                    </a:ln>
                    <a:effectLst/>
                  </pic:spPr>
                </pic:pic>
              </a:graphicData>
            </a:graphic>
          </wp:inline>
        </w:drawing>
      </w:r>
    </w:p>
    <w:p>
      <w:pPr>
        <w:numPr>
          <w:ilvl w:val="0"/>
          <w:numId w:val="0"/>
        </w:numPr>
        <w:rPr>
          <w:rFonts w:hint="eastAsia"/>
          <w:sz w:val="24"/>
          <w:szCs w:val="24"/>
          <w:lang w:eastAsia="zh-CN"/>
        </w:rPr>
      </w:pPr>
      <w:r>
        <w:rPr>
          <w:rFonts w:hint="eastAsia"/>
          <w:sz w:val="24"/>
          <w:szCs w:val="24"/>
          <w:lang w:eastAsia="zh-CN"/>
        </w:rPr>
        <w:t>A．粉碎了德军不可战胜的神话</w:t>
      </w:r>
    </w:p>
    <w:p>
      <w:pPr>
        <w:numPr>
          <w:ilvl w:val="0"/>
          <w:numId w:val="0"/>
        </w:numPr>
        <w:rPr>
          <w:rFonts w:hint="eastAsia"/>
          <w:sz w:val="24"/>
          <w:szCs w:val="24"/>
          <w:lang w:eastAsia="zh-CN"/>
        </w:rPr>
      </w:pPr>
      <w:r>
        <w:rPr>
          <w:rFonts w:hint="eastAsia"/>
          <w:sz w:val="24"/>
          <w:szCs w:val="24"/>
          <w:lang w:eastAsia="zh-CN"/>
        </w:rPr>
        <w:t>B．成为二战的转折点</w:t>
      </w:r>
    </w:p>
    <w:p>
      <w:pPr>
        <w:numPr>
          <w:ilvl w:val="0"/>
          <w:numId w:val="0"/>
        </w:numPr>
        <w:rPr>
          <w:rFonts w:hint="eastAsia"/>
          <w:sz w:val="24"/>
          <w:szCs w:val="24"/>
          <w:lang w:eastAsia="zh-CN"/>
        </w:rPr>
      </w:pPr>
      <w:r>
        <w:rPr>
          <w:rFonts w:hint="eastAsia"/>
          <w:sz w:val="24"/>
          <w:szCs w:val="24"/>
          <w:lang w:eastAsia="zh-CN"/>
        </w:rPr>
        <w:t>C．开辟了欧洲第二战场</w:t>
      </w:r>
    </w:p>
    <w:p>
      <w:pPr>
        <w:numPr>
          <w:ilvl w:val="0"/>
          <w:numId w:val="0"/>
        </w:numPr>
        <w:rPr>
          <w:rFonts w:hint="eastAsia"/>
          <w:sz w:val="24"/>
          <w:szCs w:val="24"/>
          <w:lang w:eastAsia="zh-CN"/>
        </w:rPr>
      </w:pPr>
      <w:r>
        <w:rPr>
          <w:rFonts w:hint="eastAsia"/>
          <w:sz w:val="24"/>
          <w:szCs w:val="24"/>
          <w:lang w:eastAsia="zh-CN"/>
        </w:rPr>
        <w:t>D．加速了德国无条件投降</w:t>
      </w:r>
    </w:p>
    <w:p>
      <w:pPr>
        <w:numPr>
          <w:ilvl w:val="0"/>
          <w:numId w:val="0"/>
        </w:numPr>
        <w:rPr>
          <w:rFonts w:hint="default"/>
          <w:sz w:val="24"/>
          <w:szCs w:val="24"/>
          <w:lang w:val="en-US" w:eastAsia="zh-CN"/>
        </w:rPr>
      </w:pPr>
      <w:r>
        <w:rPr>
          <w:rFonts w:hint="eastAsia"/>
          <w:sz w:val="24"/>
          <w:szCs w:val="24"/>
          <w:lang w:eastAsia="zh-CN"/>
        </w:rPr>
        <w:t>7.《虎！虎！虎！》是一部有关二战中一场令美国蒙羞的战争的影片，它描述的主要内容有助于我们了解下列哪一战场的战况</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 xml:space="preserve">A.苏德战场     B.太平洋战场     </w:t>
      </w:r>
    </w:p>
    <w:p>
      <w:pPr>
        <w:numPr>
          <w:ilvl w:val="0"/>
          <w:numId w:val="0"/>
        </w:numPr>
        <w:rPr>
          <w:rFonts w:hint="eastAsia"/>
          <w:sz w:val="24"/>
          <w:szCs w:val="24"/>
          <w:lang w:eastAsia="zh-CN"/>
        </w:rPr>
      </w:pPr>
      <w:r>
        <w:rPr>
          <w:rFonts w:hint="eastAsia"/>
          <w:sz w:val="24"/>
          <w:szCs w:val="24"/>
          <w:lang w:eastAsia="zh-CN"/>
        </w:rPr>
        <w:t>C.北非战场      D.欧洲第二战场</w:t>
      </w:r>
    </w:p>
    <w:p>
      <w:pPr>
        <w:numPr>
          <w:ilvl w:val="0"/>
          <w:numId w:val="0"/>
        </w:numPr>
        <w:rPr>
          <w:rFonts w:hint="eastAsia"/>
          <w:sz w:val="24"/>
          <w:szCs w:val="24"/>
          <w:lang w:eastAsia="zh-CN"/>
        </w:rPr>
      </w:pPr>
      <w:r>
        <w:rPr>
          <w:rFonts w:hint="eastAsia"/>
          <w:sz w:val="24"/>
          <w:szCs w:val="24"/>
          <w:lang w:eastAsia="zh-CN"/>
        </w:rPr>
        <w:t xml:space="preserve">8.第二次世界大战的重要转折点是（   ）            </w:t>
      </w:r>
    </w:p>
    <w:p>
      <w:pPr>
        <w:numPr>
          <w:ilvl w:val="0"/>
          <w:numId w:val="0"/>
        </w:numPr>
        <w:rPr>
          <w:rFonts w:hint="eastAsia"/>
          <w:sz w:val="24"/>
          <w:szCs w:val="24"/>
          <w:lang w:eastAsia="zh-CN"/>
        </w:rPr>
      </w:pPr>
      <w:r>
        <w:rPr>
          <w:rFonts w:hint="eastAsia"/>
          <w:sz w:val="24"/>
          <w:szCs w:val="24"/>
          <w:lang w:eastAsia="zh-CN"/>
        </w:rPr>
        <w:t>A. 《联合国家宣言》的签署     B. 雅尔塔会议的召开     </w:t>
      </w:r>
    </w:p>
    <w:p>
      <w:pPr>
        <w:numPr>
          <w:ilvl w:val="0"/>
          <w:numId w:val="0"/>
        </w:numPr>
        <w:rPr>
          <w:rFonts w:hint="eastAsia"/>
          <w:sz w:val="24"/>
          <w:szCs w:val="24"/>
          <w:lang w:eastAsia="zh-CN"/>
        </w:rPr>
      </w:pPr>
      <w:r>
        <w:rPr>
          <w:rFonts w:hint="eastAsia"/>
          <w:sz w:val="24"/>
          <w:szCs w:val="24"/>
          <w:lang w:eastAsia="zh-CN"/>
        </w:rPr>
        <w:t>C. 斯大林格勒战役     D. 诺曼底登陆战的胜利</w:t>
      </w:r>
    </w:p>
    <w:p>
      <w:pPr>
        <w:numPr>
          <w:ilvl w:val="0"/>
          <w:numId w:val="0"/>
        </w:numPr>
        <w:rPr>
          <w:rFonts w:hint="eastAsia"/>
          <w:sz w:val="24"/>
          <w:szCs w:val="24"/>
          <w:lang w:eastAsia="zh-CN"/>
        </w:rPr>
      </w:pPr>
      <w:r>
        <w:rPr>
          <w:rFonts w:hint="eastAsia"/>
          <w:sz w:val="24"/>
          <w:szCs w:val="24"/>
          <w:lang w:eastAsia="zh-CN"/>
        </w:rPr>
        <w:t>9．习近平主席在俄罗斯发表演讲时说：“越是面临全球性挑战，越要合作应对。”第二次世界大战中体现这一精神的事件有(　　)</w:t>
      </w:r>
    </w:p>
    <w:p>
      <w:pPr>
        <w:numPr>
          <w:ilvl w:val="0"/>
          <w:numId w:val="0"/>
        </w:numPr>
        <w:rPr>
          <w:rFonts w:hint="eastAsia"/>
          <w:sz w:val="24"/>
          <w:szCs w:val="24"/>
          <w:lang w:eastAsia="zh-CN"/>
        </w:rPr>
      </w:pPr>
      <w:r>
        <w:rPr>
          <w:rFonts w:hint="eastAsia"/>
          <w:sz w:val="24"/>
          <w:szCs w:val="24"/>
          <w:lang w:eastAsia="zh-CN"/>
        </w:rPr>
        <w:t>①莫斯科保卫战　　②诺曼底登陆战</w:t>
      </w:r>
    </w:p>
    <w:p>
      <w:pPr>
        <w:numPr>
          <w:ilvl w:val="0"/>
          <w:numId w:val="0"/>
        </w:numPr>
        <w:rPr>
          <w:rFonts w:hint="eastAsia"/>
          <w:sz w:val="24"/>
          <w:szCs w:val="24"/>
          <w:lang w:eastAsia="zh-CN"/>
        </w:rPr>
      </w:pPr>
      <w:r>
        <w:rPr>
          <w:rFonts w:hint="eastAsia"/>
          <w:sz w:val="24"/>
          <w:szCs w:val="24"/>
          <w:lang w:eastAsia="zh-CN"/>
        </w:rPr>
        <w:t>③攻克柏林　　　　④签署《联合国家宣言》</w:t>
      </w:r>
    </w:p>
    <w:p>
      <w:pPr>
        <w:numPr>
          <w:ilvl w:val="0"/>
          <w:numId w:val="2"/>
        </w:numPr>
        <w:rPr>
          <w:rFonts w:hint="eastAsia"/>
          <w:sz w:val="24"/>
          <w:szCs w:val="24"/>
          <w:lang w:eastAsia="zh-CN"/>
        </w:rPr>
      </w:pPr>
      <w:r>
        <w:rPr>
          <w:rFonts w:hint="eastAsia"/>
          <w:sz w:val="24"/>
          <w:szCs w:val="24"/>
          <w:lang w:eastAsia="zh-CN"/>
        </w:rPr>
        <w:t>①②       B．③④</w:t>
      </w:r>
      <w:r>
        <w:rPr>
          <w:rFonts w:hint="eastAsia"/>
          <w:sz w:val="24"/>
          <w:szCs w:val="24"/>
          <w:lang w:val="en-US" w:eastAsia="zh-CN"/>
        </w:rPr>
        <w:t xml:space="preserve">    </w:t>
      </w:r>
      <w:r>
        <w:rPr>
          <w:rFonts w:hint="eastAsia"/>
          <w:sz w:val="24"/>
          <w:szCs w:val="24"/>
          <w:lang w:eastAsia="zh-CN"/>
        </w:rPr>
        <w:t>C．①④       D．②④</w:t>
      </w:r>
    </w:p>
    <w:p>
      <w:pPr>
        <w:numPr>
          <w:ilvl w:val="0"/>
          <w:numId w:val="0"/>
        </w:numPr>
        <w:rPr>
          <w:rFonts w:hint="eastAsia"/>
          <w:sz w:val="24"/>
          <w:szCs w:val="24"/>
          <w:lang w:eastAsia="zh-CN"/>
        </w:rPr>
      </w:pPr>
      <w:r>
        <w:rPr>
          <w:rFonts w:hint="eastAsia"/>
          <w:sz w:val="24"/>
          <w:szCs w:val="24"/>
          <w:lang w:eastAsia="zh-CN"/>
        </w:rPr>
        <w:t>10.在第二次世界大战的每一个阶段，往往都是以进攻的一方发动突然袭击开始的。下列战役中，不属于突然袭击的军事行动的是</w:t>
      </w:r>
      <w:r>
        <w:rPr>
          <w:rFonts w:hint="eastAsia"/>
          <w:sz w:val="24"/>
          <w:szCs w:val="24"/>
          <w:lang w:val="en-US" w:eastAsia="zh-CN"/>
        </w:rPr>
        <w:t>(     )</w:t>
      </w:r>
      <w:r>
        <w:rPr>
          <w:rFonts w:hint="eastAsia"/>
          <w:sz w:val="24"/>
          <w:szCs w:val="24"/>
          <w:lang w:eastAsia="zh-CN"/>
        </w:rPr>
        <w:t></w:t>
      </w:r>
    </w:p>
    <w:p>
      <w:pPr>
        <w:numPr>
          <w:ilvl w:val="0"/>
          <w:numId w:val="0"/>
        </w:numPr>
        <w:rPr>
          <w:rFonts w:hint="eastAsia"/>
          <w:sz w:val="24"/>
          <w:szCs w:val="24"/>
          <w:lang w:eastAsia="zh-CN"/>
        </w:rPr>
      </w:pPr>
      <w:r>
        <w:rPr>
          <w:rFonts w:hint="eastAsia"/>
          <w:sz w:val="24"/>
          <w:szCs w:val="24"/>
          <w:lang w:eastAsia="zh-CN"/>
        </w:rPr>
        <w:t>A.法西斯德国进攻波兰    B.法西斯德国进攻苏联</w:t>
      </w:r>
    </w:p>
    <w:p>
      <w:pPr>
        <w:keepNext w:val="0"/>
        <w:keepLines w:val="0"/>
        <w:pageBreakBefore w:val="0"/>
        <w:numPr>
          <w:ilvl w:val="0"/>
          <w:numId w:val="0"/>
        </w:numPr>
        <w:kinsoku/>
        <w:wordWrap/>
        <w:overflowPunct/>
        <w:topLinePunct w:val="0"/>
        <w:autoSpaceDE/>
        <w:autoSpaceDN/>
        <w:bidi w:val="0"/>
        <w:adjustRightInd/>
        <w:snapToGrid/>
        <w:spacing w:line="0" w:lineRule="atLeast"/>
        <w:ind w:left="0"/>
        <w:rPr>
          <w:rFonts w:hint="eastAsia"/>
          <w:sz w:val="24"/>
          <w:szCs w:val="24"/>
          <w:lang w:eastAsia="zh-CN"/>
        </w:rPr>
      </w:pPr>
      <w:r>
        <w:rPr>
          <w:rFonts w:hint="eastAsia"/>
          <w:sz w:val="24"/>
          <w:szCs w:val="24"/>
          <w:lang w:eastAsia="zh-CN"/>
        </w:rPr>
        <w:t>C.法西斯日本进攻珍珠港  D.苏联红军攻克柏林</w:t>
      </w:r>
    </w:p>
    <w:p>
      <w:pPr>
        <w:keepNext w:val="0"/>
        <w:keepLines w:val="0"/>
        <w:pageBreakBefore w:val="0"/>
        <w:widowControl/>
        <w:kinsoku/>
        <w:wordWrap/>
        <w:overflowPunct/>
        <w:topLinePunct w:val="0"/>
        <w:autoSpaceDE/>
        <w:autoSpaceDN/>
        <w:bidi w:val="0"/>
        <w:adjustRightInd/>
        <w:snapToGrid/>
        <w:spacing w:line="0" w:lineRule="atLeast"/>
        <w:ind w:left="0"/>
        <w:jc w:val="left"/>
        <w:textAlignment w:val="center"/>
        <w:rPr>
          <w:rFonts w:ascii="Calibri" w:hAnsi="Calibri" w:eastAsia="宋体" w:cs="Times New Roman"/>
          <w:kern w:val="0"/>
          <w:sz w:val="24"/>
          <w:szCs w:val="24"/>
          <w:lang w:eastAsia="zh-CN"/>
        </w:rPr>
      </w:pPr>
      <w:r>
        <w:rPr>
          <w:rFonts w:ascii="Calibri" w:hAnsi="Calibri" w:eastAsia="宋体" w:cs="Times New Roman"/>
          <w:kern w:val="0"/>
          <w:sz w:val="24"/>
          <w:szCs w:val="24"/>
          <w:lang w:eastAsia="zh-CN"/>
        </w:rPr>
        <w:t xml:space="preserve">11.下列国际组织中，成立于1945年的是（    ）            </w:t>
      </w:r>
    </w:p>
    <w:p>
      <w:pPr>
        <w:keepNext w:val="0"/>
        <w:keepLines w:val="0"/>
        <w:pageBreakBefore w:val="0"/>
        <w:widowControl/>
        <w:kinsoku/>
        <w:wordWrap/>
        <w:overflowPunct/>
        <w:topLinePunct w:val="0"/>
        <w:autoSpaceDE/>
        <w:autoSpaceDN/>
        <w:bidi w:val="0"/>
        <w:adjustRightInd/>
        <w:snapToGrid/>
        <w:spacing w:line="0" w:lineRule="atLeast"/>
        <w:ind w:left="0"/>
        <w:jc w:val="left"/>
        <w:textAlignment w:val="center"/>
        <w:rPr>
          <w:rFonts w:ascii="Calibri" w:hAnsi="Calibri" w:eastAsia="宋体" w:cs="Times New Roman"/>
          <w:kern w:val="0"/>
          <w:sz w:val="24"/>
          <w:szCs w:val="24"/>
          <w:lang w:eastAsia="zh-CN"/>
        </w:rPr>
      </w:pPr>
      <w:r>
        <w:rPr>
          <w:rFonts w:ascii="Calibri" w:hAnsi="Calibri" w:eastAsia="宋体" w:cs="Times New Roman"/>
          <w:kern w:val="0"/>
          <w:sz w:val="24"/>
          <w:szCs w:val="24"/>
          <w:lang w:eastAsia="zh-CN"/>
        </w:rPr>
        <w:t>A. </w:t>
      </w:r>
      <w:r>
        <w:rPr>
          <w:rFonts w:ascii="Calibri" w:hAnsi="Calibri" w:eastAsia="宋体" w:cs="Times New Roman"/>
          <w:kern w:val="0"/>
          <w:sz w:val="24"/>
          <w:szCs w:val="24"/>
          <w:lang w:eastAsia="zh-CN"/>
        </w:rPr>
        <w:drawing>
          <wp:inline distT="0" distB="0" distL="114300" distR="114300">
            <wp:extent cx="1200150" cy="9620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200150" cy="962025"/>
                    </a:xfrm>
                    <a:prstGeom prst="rect">
                      <a:avLst/>
                    </a:prstGeom>
                    <a:noFill/>
                    <a:ln>
                      <a:noFill/>
                    </a:ln>
                  </pic:spPr>
                </pic:pic>
              </a:graphicData>
            </a:graphic>
          </wp:inline>
        </w:drawing>
      </w:r>
      <w:r>
        <w:rPr>
          <w:rFonts w:ascii="Calibri" w:hAnsi="Calibri" w:eastAsia="宋体" w:cs="Times New Roman"/>
          <w:kern w:val="0"/>
          <w:sz w:val="24"/>
          <w:szCs w:val="24"/>
          <w:lang w:eastAsia="zh-CN"/>
        </w:rPr>
        <w:br w:type="textWrapping"/>
      </w:r>
      <w:r>
        <w:rPr>
          <w:rFonts w:ascii="Calibri" w:hAnsi="Calibri" w:eastAsia="宋体" w:cs="Times New Roman"/>
          <w:kern w:val="0"/>
          <w:sz w:val="24"/>
          <w:szCs w:val="24"/>
          <w:lang w:eastAsia="zh-CN"/>
        </w:rPr>
        <w:t>B. </w:t>
      </w:r>
      <w:r>
        <w:rPr>
          <w:rFonts w:ascii="Calibri" w:hAnsi="Calibri" w:eastAsia="宋体" w:cs="Times New Roman"/>
          <w:kern w:val="0"/>
          <w:sz w:val="24"/>
          <w:szCs w:val="24"/>
          <w:lang w:eastAsia="zh-CN"/>
        </w:rPr>
        <w:drawing>
          <wp:inline distT="0" distB="0" distL="114300" distR="114300">
            <wp:extent cx="1085850" cy="9239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085850" cy="923925"/>
                    </a:xfrm>
                    <a:prstGeom prst="rect">
                      <a:avLst/>
                    </a:prstGeom>
                    <a:noFill/>
                    <a:ln>
                      <a:noFill/>
                    </a:ln>
                  </pic:spPr>
                </pic:pic>
              </a:graphicData>
            </a:graphic>
          </wp:inline>
        </w:drawing>
      </w:r>
      <w:r>
        <w:rPr>
          <w:rFonts w:ascii="Calibri" w:hAnsi="Calibri" w:eastAsia="宋体" w:cs="Times New Roman"/>
          <w:kern w:val="0"/>
          <w:sz w:val="24"/>
          <w:szCs w:val="24"/>
          <w:lang w:eastAsia="zh-CN"/>
        </w:rPr>
        <w:br w:type="textWrapping"/>
      </w:r>
      <w:r>
        <w:rPr>
          <w:rFonts w:ascii="Calibri" w:hAnsi="Calibri" w:eastAsia="宋体" w:cs="Times New Roman"/>
          <w:kern w:val="0"/>
          <w:sz w:val="24"/>
          <w:szCs w:val="24"/>
          <w:lang w:eastAsia="zh-CN"/>
        </w:rPr>
        <w:t>C. </w:t>
      </w:r>
      <w:r>
        <w:rPr>
          <w:rFonts w:ascii="Calibri" w:hAnsi="Calibri" w:eastAsia="宋体" w:cs="Times New Roman"/>
          <w:kern w:val="0"/>
          <w:sz w:val="24"/>
          <w:szCs w:val="24"/>
          <w:lang w:eastAsia="zh-CN"/>
        </w:rPr>
        <w:drawing>
          <wp:inline distT="0" distB="0" distL="114300" distR="114300">
            <wp:extent cx="1238250" cy="10858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238250" cy="1085850"/>
                    </a:xfrm>
                    <a:prstGeom prst="rect">
                      <a:avLst/>
                    </a:prstGeom>
                    <a:noFill/>
                    <a:ln>
                      <a:noFill/>
                    </a:ln>
                  </pic:spPr>
                </pic:pic>
              </a:graphicData>
            </a:graphic>
          </wp:inline>
        </w:drawing>
      </w:r>
      <w:r>
        <w:rPr>
          <w:rFonts w:ascii="Calibri" w:hAnsi="Calibri" w:eastAsia="宋体" w:cs="Times New Roman"/>
          <w:kern w:val="0"/>
          <w:sz w:val="24"/>
          <w:szCs w:val="24"/>
          <w:lang w:eastAsia="zh-CN"/>
        </w:rPr>
        <w:br w:type="textWrapping"/>
      </w:r>
      <w:r>
        <w:rPr>
          <w:rFonts w:ascii="Calibri" w:hAnsi="Calibri" w:eastAsia="宋体" w:cs="Times New Roman"/>
          <w:kern w:val="0"/>
          <w:sz w:val="24"/>
          <w:szCs w:val="24"/>
          <w:lang w:eastAsia="zh-CN"/>
        </w:rPr>
        <w:t>D. </w:t>
      </w:r>
      <w:r>
        <w:rPr>
          <w:rFonts w:ascii="Calibri" w:hAnsi="Calibri" w:eastAsia="宋体" w:cs="Times New Roman"/>
          <w:kern w:val="0"/>
          <w:sz w:val="24"/>
          <w:szCs w:val="24"/>
          <w:lang w:eastAsia="zh-CN"/>
        </w:rPr>
        <w:drawing>
          <wp:inline distT="0" distB="0" distL="114300" distR="114300">
            <wp:extent cx="1333500" cy="10858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333500" cy="1085850"/>
                    </a:xfrm>
                    <a:prstGeom prst="rect">
                      <a:avLst/>
                    </a:prstGeom>
                    <a:noFill/>
                    <a:ln>
                      <a:noFill/>
                    </a:ln>
                  </pic:spPr>
                </pic:pic>
              </a:graphicData>
            </a:graphic>
          </wp:inline>
        </w:drawing>
      </w:r>
    </w:p>
    <w:p>
      <w:pPr>
        <w:numPr>
          <w:ilvl w:val="0"/>
          <w:numId w:val="0"/>
        </w:numPr>
        <w:rPr>
          <w:rFonts w:hint="eastAsia"/>
          <w:sz w:val="24"/>
          <w:szCs w:val="24"/>
          <w:lang w:eastAsia="zh-CN"/>
        </w:rPr>
      </w:pPr>
      <w:r>
        <w:rPr>
          <w:rFonts w:hint="eastAsia"/>
          <w:sz w:val="24"/>
          <w:szCs w:val="24"/>
          <w:lang w:eastAsia="zh-CN"/>
        </w:rPr>
        <w:t>12.1945年2月，美、苏、英三国首脑在雅尔塔召开会议。会议上讨论的波兰重建问题、外蒙古的独立问题、中国东北问题的处置都是背着当事国进行的。由此可知，雅尔塔会议(　　)</w:t>
      </w:r>
    </w:p>
    <w:p>
      <w:pPr>
        <w:numPr>
          <w:ilvl w:val="0"/>
          <w:numId w:val="0"/>
        </w:numPr>
        <w:rPr>
          <w:rFonts w:hint="eastAsia"/>
          <w:sz w:val="24"/>
          <w:szCs w:val="24"/>
          <w:lang w:eastAsia="zh-CN"/>
        </w:rPr>
      </w:pPr>
      <w:r>
        <w:rPr>
          <w:rFonts w:hint="eastAsia"/>
          <w:sz w:val="24"/>
          <w:szCs w:val="24"/>
          <w:lang w:eastAsia="zh-CN"/>
        </w:rPr>
        <w:t>A．损害了美、英等国家的利益</w:t>
      </w:r>
    </w:p>
    <w:p>
      <w:pPr>
        <w:numPr>
          <w:ilvl w:val="0"/>
          <w:numId w:val="0"/>
        </w:numPr>
        <w:rPr>
          <w:rFonts w:hint="eastAsia"/>
          <w:sz w:val="24"/>
          <w:szCs w:val="24"/>
          <w:lang w:eastAsia="zh-CN"/>
        </w:rPr>
      </w:pPr>
      <w:r>
        <w:rPr>
          <w:rFonts w:hint="eastAsia"/>
          <w:sz w:val="24"/>
          <w:szCs w:val="24"/>
          <w:lang w:eastAsia="zh-CN"/>
        </w:rPr>
        <w:t>B．体现了同情弱小国家的倾向</w:t>
      </w:r>
    </w:p>
    <w:p>
      <w:pPr>
        <w:numPr>
          <w:ilvl w:val="0"/>
          <w:numId w:val="0"/>
        </w:numPr>
        <w:rPr>
          <w:rFonts w:hint="eastAsia"/>
          <w:sz w:val="24"/>
          <w:szCs w:val="24"/>
          <w:lang w:eastAsia="zh-CN"/>
        </w:rPr>
      </w:pPr>
      <w:r>
        <w:rPr>
          <w:rFonts w:hint="eastAsia"/>
          <w:sz w:val="24"/>
          <w:szCs w:val="24"/>
          <w:lang w:eastAsia="zh-CN"/>
        </w:rPr>
        <w:t>C．充满了美、苏互不妥协的气氛</w:t>
      </w:r>
    </w:p>
    <w:p>
      <w:pPr>
        <w:numPr>
          <w:ilvl w:val="0"/>
          <w:numId w:val="0"/>
        </w:numPr>
        <w:rPr>
          <w:rFonts w:hint="eastAsia"/>
          <w:sz w:val="24"/>
          <w:szCs w:val="24"/>
          <w:lang w:eastAsia="zh-CN"/>
        </w:rPr>
      </w:pPr>
      <w:r>
        <w:rPr>
          <w:rFonts w:hint="eastAsia"/>
          <w:sz w:val="24"/>
          <w:szCs w:val="24"/>
          <w:lang w:eastAsia="zh-CN"/>
        </w:rPr>
        <w:t>D．打上了大国强权政治的烙印</w:t>
      </w:r>
    </w:p>
    <w:p>
      <w:pPr>
        <w:numPr>
          <w:ilvl w:val="0"/>
          <w:numId w:val="0"/>
        </w:numPr>
        <w:rPr>
          <w:rFonts w:hint="default"/>
          <w:sz w:val="24"/>
          <w:szCs w:val="24"/>
          <w:lang w:val="en-US" w:eastAsia="zh-CN"/>
        </w:rPr>
      </w:pPr>
      <w:r>
        <w:rPr>
          <w:rFonts w:hint="eastAsia"/>
          <w:sz w:val="24"/>
          <w:szCs w:val="24"/>
          <w:lang w:eastAsia="zh-CN"/>
        </w:rPr>
        <w:t>13.“为了共同的利益，不同社会制度的国家可以在特殊的历史条件下结成同盟。”下列哪一事件能够证明这一结论</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A.英、法、德、意策划慕尼黑阴谋</w:t>
      </w:r>
    </w:p>
    <w:p>
      <w:pPr>
        <w:numPr>
          <w:ilvl w:val="0"/>
          <w:numId w:val="0"/>
        </w:numPr>
        <w:rPr>
          <w:rFonts w:hint="eastAsia"/>
          <w:sz w:val="24"/>
          <w:szCs w:val="24"/>
          <w:lang w:eastAsia="zh-CN"/>
        </w:rPr>
      </w:pPr>
      <w:r>
        <w:rPr>
          <w:rFonts w:hint="eastAsia"/>
          <w:sz w:val="24"/>
          <w:szCs w:val="24"/>
          <w:lang w:eastAsia="zh-CN"/>
        </w:rPr>
        <w:t>B.签署《联合国家宣言》</w:t>
      </w:r>
    </w:p>
    <w:p>
      <w:pPr>
        <w:numPr>
          <w:ilvl w:val="0"/>
          <w:numId w:val="0"/>
        </w:numPr>
        <w:rPr>
          <w:rFonts w:hint="eastAsia"/>
          <w:sz w:val="24"/>
          <w:szCs w:val="24"/>
          <w:lang w:eastAsia="zh-CN"/>
        </w:rPr>
      </w:pPr>
      <w:r>
        <w:rPr>
          <w:rFonts w:hint="eastAsia"/>
          <w:sz w:val="24"/>
          <w:szCs w:val="24"/>
          <w:lang w:eastAsia="zh-CN"/>
        </w:rPr>
        <w:t>C.凡尔赛—华盛顿体系建立</w:t>
      </w:r>
    </w:p>
    <w:p>
      <w:pPr>
        <w:numPr>
          <w:ilvl w:val="0"/>
          <w:numId w:val="0"/>
        </w:numPr>
        <w:rPr>
          <w:rFonts w:hint="eastAsia"/>
          <w:sz w:val="24"/>
          <w:szCs w:val="24"/>
          <w:lang w:eastAsia="zh-CN"/>
        </w:rPr>
      </w:pPr>
      <w:r>
        <w:rPr>
          <w:rFonts w:hint="eastAsia"/>
          <w:sz w:val="24"/>
          <w:szCs w:val="24"/>
          <w:lang w:eastAsia="zh-CN"/>
        </w:rPr>
        <w:t>D.欧洲联盟的成立</w:t>
      </w:r>
    </w:p>
    <w:p>
      <w:pPr>
        <w:numPr>
          <w:ilvl w:val="0"/>
          <w:numId w:val="0"/>
        </w:numPr>
        <w:rPr>
          <w:rFonts w:hint="eastAsia"/>
          <w:sz w:val="24"/>
          <w:szCs w:val="24"/>
          <w:lang w:eastAsia="zh-CN"/>
        </w:rPr>
      </w:pPr>
      <w:r>
        <w:rPr>
          <w:rFonts w:hint="eastAsia"/>
          <w:sz w:val="24"/>
          <w:szCs w:val="24"/>
          <w:lang w:eastAsia="zh-CN"/>
        </w:rPr>
        <w:t xml:space="preserve">14.1944年6月6日盟军将领巴顿将军在给儿子乔治的信中写道:“BBC电台今天早晨说，盟军空降部队和登陆艇大规模在海岸登陆。虽然没有亲自参加此次军事行动，我率领的这支英雄部队很快就会在那里了。”巴顿将军提到的“海岸登陆”的地点是（    ）            </w:t>
      </w:r>
    </w:p>
    <w:p>
      <w:pPr>
        <w:numPr>
          <w:ilvl w:val="0"/>
          <w:numId w:val="0"/>
        </w:numPr>
        <w:rPr>
          <w:rFonts w:hint="eastAsia"/>
          <w:sz w:val="24"/>
          <w:szCs w:val="24"/>
          <w:lang w:eastAsia="zh-CN"/>
        </w:rPr>
      </w:pPr>
      <w:r>
        <w:rPr>
          <w:rFonts w:hint="eastAsia"/>
          <w:sz w:val="24"/>
          <w:szCs w:val="24"/>
          <w:lang w:eastAsia="zh-CN"/>
        </w:rPr>
        <w:t>A. 敦刻尔克             B. 斯大林格勒                 C. 诺曼底                D. 中途岛</w:t>
      </w:r>
    </w:p>
    <w:p>
      <w:pPr>
        <w:numPr>
          <w:ilvl w:val="0"/>
          <w:numId w:val="0"/>
        </w:numPr>
        <w:rPr>
          <w:rFonts w:hint="eastAsia"/>
          <w:sz w:val="24"/>
          <w:szCs w:val="24"/>
          <w:lang w:eastAsia="zh-CN"/>
        </w:rPr>
      </w:pPr>
      <w:r>
        <w:rPr>
          <w:rFonts w:hint="eastAsia"/>
          <w:sz w:val="24"/>
          <w:szCs w:val="24"/>
          <w:lang w:eastAsia="zh-CN"/>
        </w:rPr>
        <w:t>15. 下列在第二次世界大战中发生的重大事件，按出现时问的先后顺序排列正确的是（     ）</w:t>
      </w:r>
    </w:p>
    <w:p>
      <w:pPr>
        <w:numPr>
          <w:ilvl w:val="0"/>
          <w:numId w:val="0"/>
        </w:numPr>
        <w:rPr>
          <w:rFonts w:hint="eastAsia"/>
          <w:sz w:val="24"/>
          <w:szCs w:val="24"/>
          <w:lang w:eastAsia="zh-CN"/>
        </w:rPr>
      </w:pPr>
      <w:r>
        <w:rPr>
          <w:rFonts w:hint="eastAsia"/>
          <w:sz w:val="24"/>
          <w:szCs w:val="24"/>
          <w:lang w:eastAsia="zh-CN"/>
        </w:rPr>
        <w:t>①«联合国家宣言»的签署       ②诺曼底成功登陆</w:t>
      </w:r>
    </w:p>
    <w:p>
      <w:pPr>
        <w:numPr>
          <w:ilvl w:val="0"/>
          <w:numId w:val="0"/>
        </w:numPr>
        <w:rPr>
          <w:rFonts w:hint="eastAsia"/>
          <w:sz w:val="24"/>
          <w:szCs w:val="24"/>
          <w:lang w:eastAsia="zh-CN"/>
        </w:rPr>
      </w:pPr>
      <w:r>
        <w:rPr>
          <w:rFonts w:hint="eastAsia"/>
          <w:sz w:val="24"/>
          <w:szCs w:val="24"/>
          <w:lang w:eastAsia="zh-CN"/>
        </w:rPr>
        <w:t>③ 斯大林格勒战役胜利     ④德国正式签署投降书</w:t>
      </w:r>
    </w:p>
    <w:p>
      <w:pPr>
        <w:numPr>
          <w:ilvl w:val="0"/>
          <w:numId w:val="0"/>
        </w:numPr>
        <w:rPr>
          <w:rFonts w:hint="eastAsia"/>
          <w:sz w:val="24"/>
          <w:szCs w:val="24"/>
          <w:lang w:eastAsia="zh-CN"/>
        </w:rPr>
      </w:pPr>
      <w:r>
        <w:rPr>
          <w:rFonts w:hint="eastAsia"/>
          <w:sz w:val="24"/>
          <w:szCs w:val="24"/>
          <w:lang w:eastAsia="zh-CN"/>
        </w:rPr>
        <w:t xml:space="preserve">A. ①②③④   </w:t>
      </w:r>
      <w:r>
        <w:rPr>
          <w:rFonts w:hint="eastAsia"/>
          <w:sz w:val="24"/>
          <w:szCs w:val="24"/>
          <w:lang w:eastAsia="zh-CN"/>
        </w:rPr>
        <w:tab/>
      </w:r>
      <w:r>
        <w:rPr>
          <w:rFonts w:hint="eastAsia"/>
          <w:sz w:val="24"/>
          <w:szCs w:val="24"/>
          <w:lang w:eastAsia="zh-CN"/>
        </w:rPr>
        <w:t xml:space="preserve">B. ①②④③   </w:t>
      </w:r>
      <w:r>
        <w:rPr>
          <w:rFonts w:hint="eastAsia"/>
          <w:sz w:val="24"/>
          <w:szCs w:val="24"/>
          <w:lang w:eastAsia="zh-CN"/>
        </w:rPr>
        <w:tab/>
      </w:r>
      <w:r>
        <w:rPr>
          <w:rFonts w:hint="eastAsia"/>
          <w:sz w:val="24"/>
          <w:szCs w:val="24"/>
          <w:lang w:eastAsia="zh-CN"/>
        </w:rPr>
        <w:t>C. ③②①④</w:t>
      </w:r>
      <w:r>
        <w:rPr>
          <w:rFonts w:hint="eastAsia"/>
          <w:sz w:val="24"/>
          <w:szCs w:val="24"/>
          <w:lang w:eastAsia="zh-CN"/>
        </w:rPr>
        <w:tab/>
      </w:r>
      <w:r>
        <w:rPr>
          <w:rFonts w:hint="eastAsia"/>
          <w:sz w:val="24"/>
          <w:szCs w:val="24"/>
          <w:lang w:eastAsia="zh-CN"/>
        </w:rPr>
        <w:t xml:space="preserve">  D. ①③②④</w:t>
      </w:r>
    </w:p>
    <w:p>
      <w:pPr>
        <w:numPr>
          <w:ilvl w:val="0"/>
          <w:numId w:val="0"/>
        </w:numPr>
        <w:rPr>
          <w:rFonts w:hint="default"/>
          <w:sz w:val="24"/>
          <w:szCs w:val="24"/>
          <w:lang w:val="en-US" w:eastAsia="zh-CN"/>
        </w:rPr>
      </w:pPr>
      <w:r>
        <w:rPr>
          <w:rFonts w:hint="eastAsia"/>
          <w:sz w:val="24"/>
          <w:szCs w:val="24"/>
          <w:lang w:eastAsia="zh-CN"/>
        </w:rPr>
        <w:t>16.1943年2月，罗斯福在致斯大林的一封贺信中说：“是你们制止了侵略浪潮，成为盟军反侵略战争的转折点。”这一“转折点”是指</w:t>
      </w:r>
      <w:r>
        <w:rPr>
          <w:rFonts w:hint="eastAsia"/>
          <w:sz w:val="24"/>
          <w:szCs w:val="24"/>
          <w:lang w:val="en-US" w:eastAsia="zh-CN"/>
        </w:rPr>
        <w:t>(      )</w:t>
      </w:r>
    </w:p>
    <w:p>
      <w:pPr>
        <w:numPr>
          <w:ilvl w:val="0"/>
          <w:numId w:val="0"/>
        </w:numPr>
        <w:rPr>
          <w:rFonts w:hint="eastAsia"/>
          <w:sz w:val="24"/>
          <w:szCs w:val="24"/>
          <w:lang w:eastAsia="zh-CN"/>
        </w:rPr>
      </w:pPr>
      <w:r>
        <w:rPr>
          <w:rFonts w:hint="eastAsia"/>
          <w:sz w:val="24"/>
          <w:szCs w:val="24"/>
          <w:lang w:eastAsia="zh-CN"/>
        </w:rPr>
        <w:t>A.诺曼底登陆</w:t>
      </w:r>
    </w:p>
    <w:p>
      <w:pPr>
        <w:numPr>
          <w:ilvl w:val="0"/>
          <w:numId w:val="0"/>
        </w:numPr>
        <w:rPr>
          <w:rFonts w:hint="eastAsia"/>
          <w:sz w:val="24"/>
          <w:szCs w:val="24"/>
          <w:lang w:eastAsia="zh-CN"/>
        </w:rPr>
      </w:pPr>
      <w:r>
        <w:rPr>
          <w:rFonts w:hint="eastAsia"/>
          <w:sz w:val="24"/>
          <w:szCs w:val="24"/>
          <w:lang w:eastAsia="zh-CN"/>
        </w:rPr>
        <w:t>B.苏军攻克柏林    </w:t>
      </w:r>
    </w:p>
    <w:p>
      <w:pPr>
        <w:numPr>
          <w:ilvl w:val="0"/>
          <w:numId w:val="0"/>
        </w:numPr>
        <w:rPr>
          <w:rFonts w:hint="eastAsia"/>
          <w:sz w:val="24"/>
          <w:szCs w:val="24"/>
          <w:lang w:eastAsia="zh-CN"/>
        </w:rPr>
      </w:pPr>
      <w:r>
        <w:rPr>
          <w:rFonts w:hint="eastAsia"/>
          <w:sz w:val="24"/>
          <w:szCs w:val="24"/>
          <w:lang w:eastAsia="zh-CN"/>
        </w:rPr>
        <w:t>C.《联合国家宣言》发表</w:t>
      </w:r>
    </w:p>
    <w:p>
      <w:pPr>
        <w:numPr>
          <w:ilvl w:val="0"/>
          <w:numId w:val="0"/>
        </w:numPr>
        <w:rPr>
          <w:rFonts w:hint="eastAsia"/>
          <w:sz w:val="24"/>
          <w:szCs w:val="24"/>
          <w:lang w:eastAsia="zh-CN"/>
        </w:rPr>
      </w:pPr>
      <w:r>
        <w:rPr>
          <w:rFonts w:hint="eastAsia"/>
          <w:sz w:val="24"/>
          <w:szCs w:val="24"/>
          <w:lang w:eastAsia="zh-CN"/>
        </w:rPr>
        <w:t>D.斯大林格勒战役</w:t>
      </w:r>
    </w:p>
    <w:p>
      <w:pPr>
        <w:numPr>
          <w:ilvl w:val="0"/>
          <w:numId w:val="0"/>
        </w:numPr>
        <w:rPr>
          <w:rFonts w:hint="eastAsia"/>
          <w:sz w:val="24"/>
          <w:szCs w:val="24"/>
          <w:lang w:eastAsia="zh-CN"/>
        </w:rPr>
      </w:pPr>
      <w:r>
        <w:rPr>
          <w:rFonts w:hint="eastAsia"/>
          <w:sz w:val="24"/>
          <w:szCs w:val="24"/>
          <w:lang w:eastAsia="zh-CN"/>
        </w:rPr>
        <w:t>二、</w:t>
      </w:r>
      <w:r>
        <w:rPr>
          <w:rFonts w:hint="eastAsia"/>
          <w:b/>
          <w:bCs/>
          <w:sz w:val="28"/>
          <w:szCs w:val="28"/>
          <w:lang w:eastAsia="zh-CN"/>
        </w:rPr>
        <w:t>非选择题</w:t>
      </w:r>
    </w:p>
    <w:p>
      <w:pPr>
        <w:numPr>
          <w:ilvl w:val="0"/>
          <w:numId w:val="0"/>
        </w:numPr>
        <w:rPr>
          <w:rFonts w:hint="eastAsia"/>
          <w:sz w:val="24"/>
          <w:szCs w:val="24"/>
          <w:lang w:eastAsia="zh-CN"/>
        </w:rPr>
      </w:pPr>
      <w:r>
        <w:rPr>
          <w:rFonts w:hint="eastAsia"/>
          <w:sz w:val="24"/>
          <w:szCs w:val="24"/>
          <w:lang w:val="en-US" w:eastAsia="zh-CN"/>
        </w:rPr>
        <w:t>17、</w:t>
      </w:r>
      <w:r>
        <w:rPr>
          <w:rFonts w:hint="eastAsia"/>
          <w:sz w:val="24"/>
          <w:szCs w:val="24"/>
          <w:lang w:eastAsia="zh-CN"/>
        </w:rPr>
        <w:t xml:space="preserve">第二次世界大战是各国联合起来反对法西斯侵略的战争。据此完成以下问题： </w:t>
      </w:r>
    </w:p>
    <w:p>
      <w:pPr>
        <w:numPr>
          <w:ilvl w:val="0"/>
          <w:numId w:val="0"/>
        </w:numPr>
        <w:rPr>
          <w:rFonts w:hint="eastAsia"/>
          <w:sz w:val="24"/>
          <w:szCs w:val="24"/>
          <w:lang w:eastAsia="zh-CN"/>
        </w:rPr>
      </w:pPr>
      <w:r>
        <w:rPr>
          <w:rFonts w:hint="eastAsia"/>
          <w:sz w:val="24"/>
          <w:szCs w:val="24"/>
          <w:lang w:eastAsia="zh-CN"/>
        </w:rPr>
        <w:t xml:space="preserve">(1)20世纪30年代的哪一历史事件导致德国走上法西斯道路？当时的西方大国为什么对德国法西斯实行妥协退让的绥靖政策？由此产生的严重后果是什么？ </w:t>
      </w:r>
    </w:p>
    <w:p>
      <w:pPr>
        <w:numPr>
          <w:ilvl w:val="0"/>
          <w:numId w:val="0"/>
        </w:numPr>
        <w:rPr>
          <w:rFonts w:hint="eastAsia"/>
          <w:sz w:val="24"/>
          <w:szCs w:val="24"/>
          <w:lang w:eastAsia="zh-CN"/>
        </w:rPr>
      </w:pPr>
      <w:r>
        <w:rPr>
          <w:rFonts w:hint="eastAsia"/>
          <w:sz w:val="24"/>
          <w:szCs w:val="24"/>
          <w:lang w:eastAsia="zh-CN"/>
        </w:rPr>
        <w:t xml:space="preserve">(2)面对法西斯的侵略扩张，不同社会制度的国家逐渐联合起来斗争。请举一例走向联合的史实，并说说这对二战产生了什么影响。 </w:t>
      </w:r>
    </w:p>
    <w:p>
      <w:pPr>
        <w:numPr>
          <w:ilvl w:val="0"/>
          <w:numId w:val="0"/>
        </w:numPr>
        <w:rPr>
          <w:rFonts w:hint="eastAsia"/>
          <w:sz w:val="24"/>
          <w:szCs w:val="24"/>
          <w:lang w:eastAsia="zh-CN"/>
        </w:rPr>
      </w:pPr>
      <w:r>
        <w:rPr>
          <w:rFonts w:hint="eastAsia"/>
          <w:sz w:val="24"/>
          <w:szCs w:val="24"/>
          <w:lang w:eastAsia="zh-CN"/>
        </w:rPr>
        <w:t xml:space="preserve">  (3)二战的硝烟早已散尽，但人类追求和平的步伐仍然在继续，以史为鉴，请你设计一条呼吁和平的宣传语。 </w:t>
      </w:r>
    </w:p>
    <w:p>
      <w:pPr>
        <w:numPr>
          <w:ilvl w:val="0"/>
          <w:numId w:val="0"/>
        </w:numPr>
        <w:rPr>
          <w:rFonts w:hint="eastAsia"/>
          <w:sz w:val="24"/>
          <w:szCs w:val="24"/>
          <w:lang w:eastAsia="zh-CN"/>
        </w:rPr>
      </w:pPr>
      <w:r>
        <w:rPr>
          <w:rFonts w:hint="eastAsia"/>
          <w:sz w:val="24"/>
          <w:szCs w:val="24"/>
          <w:lang w:eastAsia="zh-CN"/>
        </w:rPr>
        <w:t>1</w:t>
      </w:r>
      <w:r>
        <w:rPr>
          <w:rFonts w:hint="eastAsia"/>
          <w:sz w:val="24"/>
          <w:szCs w:val="24"/>
          <w:lang w:val="en-US" w:eastAsia="zh-CN"/>
        </w:rPr>
        <w:t>8</w:t>
      </w:r>
      <w:r>
        <w:rPr>
          <w:rFonts w:hint="eastAsia"/>
          <w:sz w:val="24"/>
          <w:szCs w:val="24"/>
          <w:lang w:eastAsia="zh-CN"/>
        </w:rPr>
        <w:t>.         阅读材料，回答问题。</w:t>
      </w:r>
    </w:p>
    <w:p>
      <w:pPr>
        <w:numPr>
          <w:ilvl w:val="0"/>
          <w:numId w:val="0"/>
        </w:numPr>
        <w:ind w:firstLine="480" w:firstLineChars="200"/>
        <w:rPr>
          <w:rFonts w:hint="eastAsia"/>
          <w:sz w:val="24"/>
          <w:szCs w:val="24"/>
          <w:lang w:eastAsia="zh-CN"/>
        </w:rPr>
      </w:pPr>
      <w:r>
        <w:rPr>
          <w:rFonts w:hint="eastAsia"/>
          <w:sz w:val="24"/>
          <w:szCs w:val="24"/>
          <w:lang w:eastAsia="zh-CN"/>
        </w:rPr>
        <w:t>过去两年的经验已经无可怀疑地证明，任何国家都不可能姑息纳粹，任何人都不可能靠抚摸来把老虎驯服成小猫，不能姑息残忍的行为……</w:t>
      </w:r>
    </w:p>
    <w:p>
      <w:pPr>
        <w:numPr>
          <w:ilvl w:val="0"/>
          <w:numId w:val="0"/>
        </w:numPr>
        <w:rPr>
          <w:rFonts w:hint="eastAsia"/>
          <w:sz w:val="24"/>
          <w:szCs w:val="24"/>
          <w:lang w:eastAsia="zh-CN"/>
        </w:rPr>
      </w:pPr>
      <w:r>
        <w:rPr>
          <w:rFonts w:hint="eastAsia"/>
          <w:sz w:val="24"/>
          <w:szCs w:val="24"/>
          <w:lang w:eastAsia="zh-CN"/>
        </w:rPr>
        <w:t xml:space="preserve">                         ——摘自1940年罗斯福《炉边谈话》    </w:t>
      </w:r>
    </w:p>
    <w:p>
      <w:pPr>
        <w:numPr>
          <w:ilvl w:val="0"/>
          <w:numId w:val="0"/>
        </w:numPr>
        <w:rPr>
          <w:rFonts w:hint="eastAsia"/>
          <w:sz w:val="24"/>
          <w:szCs w:val="24"/>
          <w:lang w:eastAsia="zh-CN"/>
        </w:rPr>
      </w:pPr>
      <w:r>
        <w:rPr>
          <w:rFonts w:hint="eastAsia"/>
          <w:sz w:val="24"/>
          <w:szCs w:val="24"/>
          <w:lang w:eastAsia="zh-CN"/>
        </w:rPr>
        <w:t xml:space="preserve">（1）        材料中的“老虎”在欧洲比喻哪两个国家？    </w:t>
      </w:r>
    </w:p>
    <w:p>
      <w:pPr>
        <w:numPr>
          <w:ilvl w:val="0"/>
          <w:numId w:val="0"/>
        </w:numPr>
        <w:rPr>
          <w:rFonts w:hint="eastAsia"/>
          <w:sz w:val="24"/>
          <w:szCs w:val="24"/>
          <w:lang w:eastAsia="zh-CN"/>
        </w:rPr>
      </w:pPr>
      <w:r>
        <w:rPr>
          <w:rFonts w:hint="eastAsia"/>
          <w:sz w:val="24"/>
          <w:szCs w:val="24"/>
          <w:lang w:eastAsia="zh-CN"/>
        </w:rPr>
        <w:t xml:space="preserve">（2）        西方大国“抚摸老虎”采取了什么态度？这一政策达到顶峰的表现是什么？    </w:t>
      </w:r>
    </w:p>
    <w:p>
      <w:pPr>
        <w:numPr>
          <w:ilvl w:val="0"/>
          <w:numId w:val="0"/>
        </w:numPr>
        <w:rPr>
          <w:rFonts w:hint="eastAsia"/>
          <w:sz w:val="24"/>
          <w:szCs w:val="24"/>
          <w:lang w:eastAsia="zh-CN"/>
        </w:rPr>
      </w:pPr>
      <w:r>
        <w:rPr>
          <w:rFonts w:hint="eastAsia"/>
          <w:sz w:val="24"/>
          <w:szCs w:val="24"/>
          <w:lang w:eastAsia="zh-CN"/>
        </w:rPr>
        <w:t xml:space="preserve">（3）        历史是否证明了这段话的正确性？你从中受到什么启示？    </w:t>
      </w: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rPr>
          <w:rFonts w:hint="eastAsia"/>
          <w:sz w:val="24"/>
          <w:szCs w:val="24"/>
          <w:lang w:eastAsia="zh-CN"/>
        </w:rPr>
      </w:pPr>
    </w:p>
    <w:p>
      <w:pPr>
        <w:numPr>
          <w:ilvl w:val="0"/>
          <w:numId w:val="0"/>
        </w:numPr>
        <w:jc w:val="center"/>
        <w:rPr>
          <w:rFonts w:hint="eastAsia"/>
          <w:sz w:val="24"/>
          <w:szCs w:val="24"/>
          <w:lang w:eastAsia="zh-CN"/>
        </w:rPr>
      </w:pPr>
      <w:r>
        <w:rPr>
          <w:rFonts w:hint="eastAsia"/>
          <w:b/>
          <w:bCs/>
          <w:sz w:val="28"/>
          <w:szCs w:val="28"/>
          <w:lang w:eastAsia="zh-CN"/>
        </w:rPr>
        <w:t>答案</w:t>
      </w:r>
    </w:p>
    <w:p>
      <w:pPr>
        <w:numPr>
          <w:ilvl w:val="0"/>
          <w:numId w:val="0"/>
        </w:numPr>
        <w:rPr>
          <w:rFonts w:hint="eastAsia"/>
          <w:sz w:val="24"/>
          <w:szCs w:val="24"/>
          <w:lang w:val="en-US" w:eastAsia="zh-CN"/>
        </w:rPr>
      </w:pPr>
      <w:r>
        <w:rPr>
          <w:rFonts w:hint="eastAsia"/>
          <w:sz w:val="24"/>
          <w:szCs w:val="24"/>
          <w:lang w:val="en-US" w:eastAsia="zh-CN"/>
        </w:rPr>
        <w:t>1-5BBCCC   6-10DBCDD   11-16CDBCDD</w:t>
      </w:r>
    </w:p>
    <w:p>
      <w:pPr>
        <w:numPr>
          <w:ilvl w:val="0"/>
          <w:numId w:val="0"/>
        </w:numPr>
        <w:rPr>
          <w:rFonts w:hint="eastAsia"/>
          <w:sz w:val="24"/>
          <w:szCs w:val="24"/>
          <w:lang w:val="en-US" w:eastAsia="zh-CN"/>
        </w:rPr>
      </w:pPr>
      <w:r>
        <w:rPr>
          <w:rFonts w:hint="eastAsia"/>
          <w:sz w:val="24"/>
          <w:szCs w:val="24"/>
          <w:lang w:val="en-US" w:eastAsia="zh-CN"/>
        </w:rPr>
        <w:t xml:space="preserve">17、（1）事件：1929～1933年经济大危机。原因：保护本国的利益。后果：助长了法西斯的侵略气焰，最终导致第二次世界大战全面爆发。 </w:t>
      </w:r>
    </w:p>
    <w:p>
      <w:pPr>
        <w:numPr>
          <w:ilvl w:val="0"/>
          <w:numId w:val="0"/>
        </w:numPr>
        <w:rPr>
          <w:rFonts w:hint="eastAsia"/>
          <w:sz w:val="24"/>
          <w:szCs w:val="24"/>
          <w:lang w:val="en-US" w:eastAsia="zh-CN"/>
        </w:rPr>
      </w:pPr>
      <w:r>
        <w:rPr>
          <w:rFonts w:hint="eastAsia"/>
          <w:sz w:val="24"/>
          <w:szCs w:val="24"/>
          <w:lang w:val="en-US" w:eastAsia="zh-CN"/>
        </w:rPr>
        <w:t xml:space="preserve">(2) 史实：26国签署《联合国家宣言》。(或建立国际反法西斯联盟)影响：壮大了反法西斯的力量，加速了反法西斯战争的胜利。 </w:t>
      </w:r>
    </w:p>
    <w:p>
      <w:pPr>
        <w:numPr>
          <w:ilvl w:val="0"/>
          <w:numId w:val="0"/>
        </w:numPr>
        <w:rPr>
          <w:rFonts w:hint="eastAsia"/>
          <w:sz w:val="24"/>
          <w:szCs w:val="24"/>
          <w:lang w:val="en-US" w:eastAsia="zh-CN"/>
        </w:rPr>
      </w:pPr>
      <w:r>
        <w:rPr>
          <w:rFonts w:hint="eastAsia"/>
          <w:sz w:val="24"/>
          <w:szCs w:val="24"/>
          <w:lang w:val="en-US" w:eastAsia="zh-CN"/>
        </w:rPr>
        <w:t xml:space="preserve"> (3)如远离战争，珍惜和平；和平来之不易，大战悲剧不能重演；维护世界和平是各国人民的共同任务等。</w:t>
      </w:r>
    </w:p>
    <w:p>
      <w:pPr>
        <w:numPr>
          <w:ilvl w:val="0"/>
          <w:numId w:val="0"/>
        </w:numPr>
        <w:rPr>
          <w:rFonts w:hint="eastAsia"/>
          <w:sz w:val="24"/>
          <w:szCs w:val="24"/>
          <w:lang w:val="en-US" w:eastAsia="zh-CN"/>
        </w:rPr>
      </w:pPr>
      <w:r>
        <w:rPr>
          <w:rFonts w:hint="eastAsia"/>
          <w:sz w:val="24"/>
          <w:szCs w:val="24"/>
          <w:lang w:val="en-US" w:eastAsia="zh-CN"/>
        </w:rPr>
        <w:t>18、（1）德国、意大利</w:t>
      </w:r>
    </w:p>
    <w:p>
      <w:pPr>
        <w:numPr>
          <w:ilvl w:val="0"/>
          <w:numId w:val="0"/>
        </w:numPr>
        <w:rPr>
          <w:rFonts w:hint="eastAsia"/>
          <w:sz w:val="24"/>
          <w:szCs w:val="24"/>
          <w:lang w:val="en-US" w:eastAsia="zh-CN"/>
        </w:rPr>
      </w:pPr>
      <w:r>
        <w:rPr>
          <w:rFonts w:hint="eastAsia"/>
          <w:sz w:val="24"/>
          <w:szCs w:val="24"/>
          <w:lang w:val="en-US" w:eastAsia="zh-CN"/>
        </w:rPr>
        <w:t>（2）绥靖政策 《慕尼黑协定》签订</w:t>
      </w:r>
    </w:p>
    <w:p>
      <w:pPr>
        <w:numPr>
          <w:ilvl w:val="0"/>
          <w:numId w:val="0"/>
        </w:numPr>
        <w:rPr>
          <w:rFonts w:hint="eastAsia"/>
          <w:sz w:val="24"/>
          <w:szCs w:val="24"/>
          <w:lang w:val="en-US" w:eastAsia="zh-CN"/>
        </w:rPr>
      </w:pPr>
      <w:r>
        <w:rPr>
          <w:rFonts w:hint="eastAsia"/>
          <w:sz w:val="24"/>
          <w:szCs w:val="24"/>
          <w:lang w:val="en-US" w:eastAsia="zh-CN"/>
        </w:rPr>
        <w:t xml:space="preserve">（3）是证明了，德国闪击波兰，二战爆发。启迪：不能姑息纵容任何邪恶势力，各国要加强合作，要斗争到底。  </w:t>
      </w:r>
    </w:p>
    <w:p>
      <w:pPr>
        <w:numPr>
          <w:ilvl w:val="0"/>
          <w:numId w:val="0"/>
        </w:numPr>
        <w:rPr>
          <w:rFonts w:hint="eastAsia"/>
          <w:sz w:val="24"/>
          <w:szCs w:val="24"/>
          <w:lang w:eastAsia="zh-CN"/>
        </w:rPr>
      </w:pPr>
      <w:r>
        <w:rPr>
          <w:rFonts w:hint="eastAsia"/>
          <w:sz w:val="24"/>
          <w:szCs w:val="24"/>
          <w:lang w:eastAsia="zh-CN"/>
        </w:rPr>
        <w:t xml:space="preserve"> </w:t>
      </w:r>
    </w:p>
    <w:p>
      <w:pPr>
        <w:numPr>
          <w:ilvl w:val="0"/>
          <w:numId w:val="0"/>
        </w:numPr>
        <w:rPr>
          <w:rFonts w:hint="eastAsia"/>
          <w:sz w:val="24"/>
          <w:szCs w:val="24"/>
          <w:lang w:eastAsia="zh-CN"/>
        </w:rPr>
      </w:pPr>
    </w:p>
    <w:p>
      <w:pPr>
        <w:numPr>
          <w:ilvl w:val="0"/>
          <w:numId w:val="0"/>
        </w:numPr>
        <w:rPr>
          <w:rFonts w:hint="eastAsia"/>
          <w:sz w:val="24"/>
          <w:szCs w:val="24"/>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2CEC5"/>
    <w:multiLevelType w:val="singleLevel"/>
    <w:tmpl w:val="2182CEC5"/>
    <w:lvl w:ilvl="0" w:tentative="0">
      <w:start w:val="1"/>
      <w:numFmt w:val="upperLetter"/>
      <w:suff w:val="nothing"/>
      <w:lvlText w:val="%1．"/>
      <w:lvlJc w:val="left"/>
    </w:lvl>
  </w:abstractNum>
  <w:abstractNum w:abstractNumId="1">
    <w:nsid w:val="230B7C7C"/>
    <w:multiLevelType w:val="singleLevel"/>
    <w:tmpl w:val="230B7C7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ljMjc0OWE5MzE5ZjNlOGY0MTQwNTllY2Q3ZDNiZDkifQ=="/>
  </w:docVars>
  <w:rsids>
    <w:rsidRoot w:val="052A598C"/>
    <w:rsid w:val="004151FC"/>
    <w:rsid w:val="00C02FC6"/>
    <w:rsid w:val="052A598C"/>
    <w:rsid w:val="3F205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2022-05-23T08:52:00Z</dcterms:created>
  <dc:creator>云</dc:creator>
  <cp:lastModifiedBy>Administrator</cp:lastModifiedBy>
  <dcterms:modified xsi:type="dcterms:W3CDTF">2022-05-25T01:31:00Z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